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《新型碳材料》课程简介</w:t>
      </w:r>
    </w:p>
    <w:tbl>
      <w:tblPr>
        <w:tblStyle w:val="5"/>
        <w:tblW w:w="10598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280"/>
        <w:gridCol w:w="3340"/>
        <w:gridCol w:w="1306"/>
        <w:gridCol w:w="3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李赫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中科院宁波材料所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="宋体" w:hAnsi="宋体" w:eastAsia="宋体" w:cs="仿宋"/>
                <w:sz w:val="22"/>
              </w:rPr>
              <w:t>The University of Maine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="宋体" w:hAnsi="宋体" w:eastAsia="宋体" w:cs="仿宋"/>
                <w:sz w:val="22"/>
              </w:rPr>
              <w:t>The Department of Chemistry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="宋体" w:hAnsi="宋体" w:eastAsia="宋体" w:cs="宋体"/>
                <w:sz w:val="24"/>
              </w:rPr>
              <w:t>lihe@nimte.ac.cn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材料学院遍观楼3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周一8：50-11：35（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1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840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研讨课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0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9120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  <w:bookmarkStart w:id="0" w:name="_GoBack"/>
            <w:bookmarkEnd w:id="0"/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《新型碳材料》是为中国科学院大学材料工程等专业的研究生开设专业研讨课，适合在材料、化学及化工领域的研究生学习，为学生进入研究所从事科研工作之前打下坚实的专业基础。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</w:rPr>
              <w:t>二、课程内容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碳材料被广泛地石油化工、航天航空、汽车交通和节能环保等领域，一直是学术研究的热点材料。近年来，科学家先后发展了多种新型人造碳材料，革新了人们对于材料科学的基础认知，对于促进经济发展和拓展人类对自然的认知具有关键作用。</w:t>
            </w:r>
            <w:r>
              <w:rPr>
                <w:rFonts w:ascii="仿宋_GB2312" w:hAnsi="宋体" w:eastAsia="仿宋_GB2312"/>
                <w:sz w:val="30"/>
                <w:szCs w:val="30"/>
              </w:rPr>
              <w:t>本课程旨在使学生能够了解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多种碳材料的基本知识和相关</w:t>
            </w:r>
            <w:r>
              <w:rPr>
                <w:rFonts w:ascii="仿宋_GB2312" w:hAnsi="宋体" w:eastAsia="仿宋_GB2312"/>
                <w:sz w:val="30"/>
                <w:szCs w:val="30"/>
              </w:rPr>
              <w:t>应用。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《新型碳材料》课程共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 20 学时，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主要讲述金刚石、石墨、石墨烯、碳纳米管、富勒烯、石墨炔等材料以及常用的分析手段等内容。</w:t>
            </w:r>
          </w:p>
          <w:p>
            <w:pPr>
              <w:ind w:firstLine="600" w:firstLineChars="200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课程的讲授采用研讨的形式进行，共十周，每周两个学时。前两节课主要由教师进行综述介绍，后八节课的讲授分为教师讲授和学生研讨两部分。学生需要选择某一个碳材料，通过检索近五年的文献，对其前沿研究进行综述，在课堂上做30min的口头报告，并在课程结束时提交一份学期论文。学期论文可以使用中文或英文撰写，格式参考《无机材料学报》和Carbon，引用文献在5篇以上，字数在3000-4000字。口头报告和论文将由教师进行点评。课程成绩由出勤率（10%）、口头报告（50%）、学期论文（40%）进行最终评定。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10月10日：课程介绍和碳材料及其检测方法简介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10月17日：金刚石材料简介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10月24日：石墨与石墨烯简介/课堂口头报告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10月31日：碳纳米管简介/课堂口头报告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11月7日：富勒烯材料简介/课堂口头报告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11月14日：石墨炔简介/课堂口头报告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11月21日：X</w:t>
            </w:r>
            <w:r>
              <w:rPr>
                <w:rFonts w:ascii="仿宋_GB2312" w:hAnsi="宋体" w:eastAsia="仿宋_GB2312"/>
                <w:sz w:val="30"/>
                <w:szCs w:val="30"/>
              </w:rPr>
              <w:t>RD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在碳材料分析中的应用/课堂口头报告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11月28日：小角X射线衍射在碳材料分析中的应用/课堂口头报告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12月5日：电子显微镜在碳材料分析中的应用/课堂口头报告</w:t>
            </w:r>
          </w:p>
          <w:p>
            <w:pPr>
              <w:ind w:firstLine="600" w:firstLineChars="200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12月12日：Raman光谱在碳材料分析中的应用/课堂口头报告</w:t>
            </w:r>
          </w:p>
          <w:p>
            <w:pPr>
              <w:ind w:firstLine="600" w:firstLineChars="200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12月12日：上交学期论文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9120" w:type="dxa"/>
            <w:gridSpan w:val="4"/>
            <w:vAlign w:val="center"/>
          </w:tcPr>
          <w:p>
            <w:pPr>
              <w:ind w:firstLine="560" w:firstLineChars="200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课堂口头报告和学期论文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044920"/>
    <w:rsid w:val="0007125A"/>
    <w:rsid w:val="0038318E"/>
    <w:rsid w:val="00457E54"/>
    <w:rsid w:val="00504494"/>
    <w:rsid w:val="00572B83"/>
    <w:rsid w:val="00613F22"/>
    <w:rsid w:val="006474FD"/>
    <w:rsid w:val="006B670A"/>
    <w:rsid w:val="007C7FB3"/>
    <w:rsid w:val="007E6550"/>
    <w:rsid w:val="007F2352"/>
    <w:rsid w:val="00915835"/>
    <w:rsid w:val="00953E99"/>
    <w:rsid w:val="009D1D94"/>
    <w:rsid w:val="00AD75CF"/>
    <w:rsid w:val="00AE57D9"/>
    <w:rsid w:val="00BE3B2F"/>
    <w:rsid w:val="00C152DB"/>
    <w:rsid w:val="00CE3206"/>
    <w:rsid w:val="00D01CA6"/>
    <w:rsid w:val="00DD4390"/>
    <w:rsid w:val="00E1648F"/>
    <w:rsid w:val="00E3604C"/>
    <w:rsid w:val="00F42780"/>
    <w:rsid w:val="06590908"/>
    <w:rsid w:val="0A2140E6"/>
    <w:rsid w:val="0F97209E"/>
    <w:rsid w:val="12BF153E"/>
    <w:rsid w:val="15246ED4"/>
    <w:rsid w:val="16493207"/>
    <w:rsid w:val="1C6D67B6"/>
    <w:rsid w:val="1C921A66"/>
    <w:rsid w:val="1FC11BA7"/>
    <w:rsid w:val="215A6C10"/>
    <w:rsid w:val="22085FA4"/>
    <w:rsid w:val="28B07116"/>
    <w:rsid w:val="2A0C43EF"/>
    <w:rsid w:val="2A580A39"/>
    <w:rsid w:val="2B1E6CE9"/>
    <w:rsid w:val="2B867CF5"/>
    <w:rsid w:val="2CD930DF"/>
    <w:rsid w:val="2FA02A40"/>
    <w:rsid w:val="369D44DA"/>
    <w:rsid w:val="3BD74FEA"/>
    <w:rsid w:val="3C0D6901"/>
    <w:rsid w:val="3DF13E61"/>
    <w:rsid w:val="3FF234B9"/>
    <w:rsid w:val="43A915BF"/>
    <w:rsid w:val="49B72F64"/>
    <w:rsid w:val="4BF453E8"/>
    <w:rsid w:val="4D0B6C87"/>
    <w:rsid w:val="4DD01419"/>
    <w:rsid w:val="4EE16DF4"/>
    <w:rsid w:val="55342CF9"/>
    <w:rsid w:val="56FC2749"/>
    <w:rsid w:val="573608B5"/>
    <w:rsid w:val="6C83733E"/>
    <w:rsid w:val="6DF2413B"/>
    <w:rsid w:val="6F9323D8"/>
    <w:rsid w:val="776808B4"/>
    <w:rsid w:val="778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853</Words>
  <Characters>965</Characters>
  <Lines>7</Lines>
  <Paragraphs>2</Paragraphs>
  <TotalTime>1118</TotalTime>
  <ScaleCrop>false</ScaleCrop>
  <LinksUpToDate>false</LinksUpToDate>
  <CharactersWithSpaces>973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2022-09-26T13:02:00Z</dcterms:created>
  <dc:creator>阿臣</dc:creator>
  <cp:lastModifiedBy>木木人土土</cp:lastModifiedBy>
  <dcterms:modified xsi:type="dcterms:W3CDTF">2023-08-30T03:24:02Z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DC9C2989DED44BCB840DE29B5D66764B</vt:lpwstr>
  </property>
</Properties>
</file>