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《现代催化剂表征技术》课程简介</w:t>
      </w:r>
    </w:p>
    <w:tbl>
      <w:tblPr>
        <w:tblStyle w:val="5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251"/>
        <w:gridCol w:w="3261"/>
        <w:gridCol w:w="1275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陈丰秋、程党国、姚思宇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浙江大学、天津大学、北京大学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化学工程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f</w:t>
            </w:r>
            <w:r>
              <w:rPr>
                <w:rFonts w:asciiTheme="minorEastAsia" w:hAnsiTheme="minorEastAsia"/>
                <w:szCs w:val="21"/>
              </w:rPr>
              <w:t>qchen@zju.edu.cn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材料学院遍观楼210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四18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0-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5（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eastAsia="宋体" w:cs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655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教学目的：通过本课程的教学，让研究生对催化剂的现代表征方法有初步的了解，掌握常见的表征手段的基本原理、分析方法与计算方程、结构分析与应用实例等现代催化剂表征相关的基础知识与基本技术，</w:t>
            </w:r>
            <w:r>
              <w:rPr>
                <w:rFonts w:ascii="仿宋_GB2312" w:hAnsi="宋体" w:eastAsia="仿宋_GB2312"/>
                <w:sz w:val="30"/>
                <w:szCs w:val="30"/>
              </w:rPr>
              <w:t>较全面、系统地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了解</w:t>
            </w:r>
            <w:r>
              <w:rPr>
                <w:rFonts w:ascii="仿宋_GB2312" w:hAnsi="宋体" w:eastAsia="仿宋_GB2312"/>
                <w:sz w:val="30"/>
                <w:szCs w:val="30"/>
              </w:rPr>
              <w:t>催化表征技术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相关领域近年来的发展，</w:t>
            </w:r>
            <w:r>
              <w:rPr>
                <w:rFonts w:ascii="仿宋_GB2312" w:hAnsi="宋体" w:eastAsia="仿宋_GB2312"/>
                <w:sz w:val="30"/>
                <w:szCs w:val="30"/>
              </w:rPr>
              <w:t>力求提高学生将表征催化剂的方法物理－化学新效应、新现象用于催化剂和催化过程的研究和表征的能力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</w:rPr>
              <w:t>二、课程内容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第1章 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催化剂的宏观物性测定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1.1 吸附与物理吸附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1.2 催化剂的宏观物性测定 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2</w:t>
            </w:r>
            <w:r>
              <w:rPr>
                <w:rFonts w:ascii="仿宋_GB2312" w:hAnsi="宋体" w:eastAsia="仿宋_GB2312"/>
                <w:sz w:val="30"/>
                <w:szCs w:val="30"/>
              </w:rPr>
              <w:t>章 分析电子显微镜方法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2.1 透射电子显微镜简介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2.2 电子衍射和成像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2.3 扫描透射电子显微镜（STEM）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2.4 分析电子显微镜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2.5 电子显微镜中样品的辐射损伤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2.6 电子显微镜在多相催化中的应用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2.7 透射电子显微镜的局限性及应注意的事项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3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章 热分析方法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3.1 热分析的分类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3.2 几种常用的热分析技术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3.3 热分析动力学简介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3.4 热分析在催化研究中的应用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3.5 热分析联用技术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3.6 热分析实验技巧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4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章 X 射线衍射分析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4.1 XRD 的基本概念与基本原理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4.2 XRD 在催化材料研究中的应用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>章 化学吸附和程序升温技术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5.1 化学吸附的基本原理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5.2 化学吸附的三种模型的吸附等温式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5.3 动态分析方法理论(TPD、TPR、TPO、TPSR)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5.4 TPD 技术在表面酸碱性和氧化还原性能研究中的应用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5.5 TPR、TPO 技术在催化剂氧化还原性能研究中的应用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5.6 TPSR技术在催化剂机理研究中的应用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6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章 拉曼光谱方法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6.1 拉曼光谱原理简述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6.2 拉曼光谱实验技术的发展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6.3 拉曼光谱在催化研究领域中的应用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7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章 红外光谱方法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7.1 红外光谱的基本原理和获取原位红外光谱的方法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7.2 吸附分子的特征和它的红外光谱诠释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7.3 红外光谱应用于金属催化剂表征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7.4 红外光谱方法应用于氧化物、分子筛催化剂的研究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7.5 加氢精制催化剂活性相和助剂作用研究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7.6 原位红外光谱应用于反应机理的研究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7.7 红外合频技术用催化剂表征研究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8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章 核磁共振方法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8.1 固体高分辨核磁共振技术：MAS 和 CP/MAS NMR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8.2 分子筛结构的 MAS NMR 研究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8.3 固体 NMR 在催化剂酸性研究中的应用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9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章 光电子能谱方法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9.1 X 射线光电子能谱(XPS)的进展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9.2 XPS 能谱原理简介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9.3 XPS 能谱仪的结构简介和实验技术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9.4 XPS 能谱的定性分析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9.5 XPS 能谱定量分析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9.6 XPS 能谱的应用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1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0章 多相催化反应动力学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10.1 一般动力学概念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10.2 吸附和多相催化反应速率方程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10.3 多相催化动力学模型的建立和检验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10.4 多相催化中的传递过程 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10.5 动力学测定方法和实验装置 </w:t>
            </w:r>
          </w:p>
          <w:p>
            <w:pPr>
              <w:ind w:firstLine="600" w:firstLineChars="200"/>
              <w:jc w:val="left"/>
              <w:rPr>
                <w:rFonts w:ascii="宋体" w:hAnsi="宋体" w:eastAsia="宋体" w:cs="仿宋"/>
                <w:sz w:val="24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10.6 非稳态催化过程动力学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spacing w:before="120" w:after="120" w:line="480" w:lineRule="exact"/>
              <w:ind w:firstLine="600" w:firstLineChars="200"/>
              <w:jc w:val="left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课堂表现（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10%）+ 专题论文（40%） +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开卷</w:t>
            </w:r>
            <w:r>
              <w:rPr>
                <w:rFonts w:ascii="仿宋_GB2312" w:hAnsi="宋体" w:eastAsia="仿宋_GB2312"/>
                <w:sz w:val="30"/>
                <w:szCs w:val="30"/>
              </w:rPr>
              <w:t>考试（50%）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0E3765"/>
    <w:rsid w:val="0038318E"/>
    <w:rsid w:val="00504494"/>
    <w:rsid w:val="00572B83"/>
    <w:rsid w:val="006474FD"/>
    <w:rsid w:val="006B670A"/>
    <w:rsid w:val="006E3172"/>
    <w:rsid w:val="007C7FB3"/>
    <w:rsid w:val="007E6550"/>
    <w:rsid w:val="007F2352"/>
    <w:rsid w:val="00915835"/>
    <w:rsid w:val="009D1D94"/>
    <w:rsid w:val="00BE3B2F"/>
    <w:rsid w:val="00CE3206"/>
    <w:rsid w:val="00DD4390"/>
    <w:rsid w:val="00E3604C"/>
    <w:rsid w:val="00F42780"/>
    <w:rsid w:val="00F61AAF"/>
    <w:rsid w:val="06590908"/>
    <w:rsid w:val="0A2140E6"/>
    <w:rsid w:val="0F97209E"/>
    <w:rsid w:val="12BF153E"/>
    <w:rsid w:val="15246ED4"/>
    <w:rsid w:val="16493207"/>
    <w:rsid w:val="1C6D67B6"/>
    <w:rsid w:val="1C921A66"/>
    <w:rsid w:val="1F0119D5"/>
    <w:rsid w:val="1FC11BA7"/>
    <w:rsid w:val="215A6C10"/>
    <w:rsid w:val="22085FA4"/>
    <w:rsid w:val="23993524"/>
    <w:rsid w:val="28B07116"/>
    <w:rsid w:val="2A580A39"/>
    <w:rsid w:val="2B1E6CE9"/>
    <w:rsid w:val="2CD930DF"/>
    <w:rsid w:val="2FA02A40"/>
    <w:rsid w:val="31857394"/>
    <w:rsid w:val="3BD74FEA"/>
    <w:rsid w:val="3C0D6901"/>
    <w:rsid w:val="3DF13E61"/>
    <w:rsid w:val="4BF453E8"/>
    <w:rsid w:val="4DD01419"/>
    <w:rsid w:val="4EE16DF4"/>
    <w:rsid w:val="55342CF9"/>
    <w:rsid w:val="56FC2749"/>
    <w:rsid w:val="573608B5"/>
    <w:rsid w:val="6C83733E"/>
    <w:rsid w:val="6DF2413B"/>
    <w:rsid w:val="776808B4"/>
    <w:rsid w:val="778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1064</Words>
  <Characters>1256</Characters>
  <Lines>10</Lines>
  <Paragraphs>2</Paragraphs>
  <TotalTime>7</TotalTime>
  <ScaleCrop>false</ScaleCrop>
  <LinksUpToDate>false</LinksUpToDate>
  <CharactersWithSpaces>1389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2023-09-11T08:42:29Z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416323DCE1434A569B29A058BC02181B</vt:lpwstr>
  </property>
</Properties>
</file>