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68AF9">
      <w:pPr>
        <w:widowControl/>
        <w:jc w:val="center"/>
        <w:textAlignment w:val="center"/>
        <w:rPr>
          <w:rFonts w:ascii="宋体" w:hAnsi="宋体" w:eastAsia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中国科学院宁波材料所研究生实验记录本核查表</w:t>
      </w:r>
    </w:p>
    <w:p w14:paraId="666DE9B1">
      <w:pPr>
        <w:widowControl/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kern w:val="0"/>
          <w:sz w:val="24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学籍学校：</w:t>
      </w: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ab/>
      </w: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ab/>
      </w: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 xml:space="preserve">  </w:t>
      </w:r>
      <w:r>
        <w:rPr>
          <w:rFonts w:ascii="宋体" w:hAnsi="宋体" w:eastAsia="宋体" w:cs="宋体"/>
          <w:color w:val="000000"/>
          <w:kern w:val="0"/>
          <w:sz w:val="24"/>
          <w:lang w:bidi="ar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 xml:space="preserve">  </w:t>
      </w:r>
      <w:r>
        <w:rPr>
          <w:rFonts w:ascii="宋体" w:hAnsi="宋体" w:eastAsia="宋体" w:cs="宋体"/>
          <w:color w:val="000000"/>
          <w:kern w:val="0"/>
          <w:sz w:val="24"/>
          <w:lang w:bidi="ar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 xml:space="preserve">          </w:t>
      </w:r>
      <w:r>
        <w:rPr>
          <w:rFonts w:ascii="宋体" w:hAnsi="宋体" w:eastAsia="宋体" w:cs="宋体"/>
          <w:color w:val="000000"/>
          <w:kern w:val="0"/>
          <w:sz w:val="24"/>
          <w:lang w:bidi="ar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核查日期：</w:t>
      </w: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ab/>
      </w:r>
    </w:p>
    <w:p w14:paraId="7EFB90C3"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kern w:val="0"/>
          <w:sz w:val="24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实验人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ab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ab/>
      </w: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 xml:space="preserve">            </w:t>
      </w: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 xml:space="preserve">                     核查地点：</w:t>
      </w:r>
    </w:p>
    <w:tbl>
      <w:tblPr>
        <w:tblStyle w:val="4"/>
        <w:tblW w:w="1036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4491"/>
        <w:gridCol w:w="2068"/>
        <w:gridCol w:w="2550"/>
      </w:tblGrid>
      <w:tr w14:paraId="58E1DEE4">
        <w:trPr>
          <w:trHeight w:val="981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33C9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核查指标</w:t>
            </w: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8792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核查内容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3AD5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sz w:val="24"/>
              </w:rPr>
              <w:t>核查情况</w:t>
            </w:r>
            <w:r>
              <w:rPr>
                <w:rFonts w:ascii="宋体" w:hAnsi="宋体" w:eastAsia="宋体" w:cs="宋体"/>
                <w:b/>
                <w:color w:val="000000"/>
                <w:sz w:val="24"/>
              </w:rPr>
              <w:br w:type="textWrapping"/>
            </w:r>
            <w:r>
              <w:rPr>
                <w:rFonts w:ascii="宋体" w:hAnsi="宋体" w:eastAsia="宋体" w:cs="宋体"/>
                <w:b/>
                <w:color w:val="000000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/>
              </w:rPr>
              <w:t>符合要求的打</w:t>
            </w:r>
            <w:r>
              <w:rPr>
                <w:rFonts w:ascii="宋体" w:hAnsi="宋体" w:eastAsia="宋体" w:cs="宋体"/>
                <w:b/>
                <w:color w:val="000000"/>
              </w:rPr>
              <w:t>"</w:t>
            </w:r>
            <w:r>
              <w:rPr>
                <w:rFonts w:hint="eastAsia" w:ascii="宋体" w:hAnsi="宋体" w:eastAsia="宋体" w:cs="宋体"/>
                <w:b/>
                <w:color w:val="000000"/>
              </w:rPr>
              <w:t>√</w:t>
            </w:r>
            <w:r>
              <w:rPr>
                <w:rFonts w:ascii="宋体" w:hAnsi="宋体" w:eastAsia="宋体" w:cs="宋体"/>
                <w:b/>
                <w:color w:val="000000"/>
              </w:rPr>
              <w:t>",</w:t>
            </w:r>
            <w:r>
              <w:rPr>
                <w:rFonts w:hint="eastAsia" w:ascii="宋体" w:hAnsi="宋体" w:eastAsia="宋体" w:cs="宋体"/>
                <w:b/>
                <w:color w:val="000000"/>
              </w:rPr>
              <w:t>不符合的打</w:t>
            </w:r>
            <w:r>
              <w:rPr>
                <w:rFonts w:ascii="宋体" w:hAnsi="宋体" w:eastAsia="宋体" w:cs="宋体"/>
                <w:b/>
                <w:color w:val="000000"/>
              </w:rPr>
              <w:t>"</w:t>
            </w:r>
            <w:r>
              <w:rPr>
                <w:rFonts w:ascii="MS Gothic" w:hAnsi="MS Gothic" w:eastAsia="宋体" w:cs="MS Gothic"/>
                <w:b/>
                <w:color w:val="000000"/>
              </w:rPr>
              <w:t>✕</w:t>
            </w:r>
            <w:r>
              <w:rPr>
                <w:rFonts w:ascii="宋体" w:hAnsi="宋体" w:eastAsia="宋体" w:cs="宋体"/>
                <w:b/>
                <w:color w:val="000000"/>
              </w:rPr>
              <w:t>"）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18DF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存在问题</w:t>
            </w:r>
          </w:p>
          <w:p w14:paraId="67B325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（如有请填写）</w:t>
            </w:r>
          </w:p>
        </w:tc>
      </w:tr>
      <w:tr w14:paraId="7957A5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7F6C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基本信息</w:t>
            </w: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3E157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封面信息完整</w:t>
            </w:r>
          </w:p>
          <w:p w14:paraId="186E1550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（项目名称、责任人、起止日期）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69CA0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40FBE8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5F2A9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0FB6D7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EF0A8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页码连续且无缺失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A0F2E1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B90BD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54289E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1AA4C5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9DE86A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实验日期清晰标注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3B071F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6C968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1A6CEA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E21C6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实验内容完整性</w:t>
            </w: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06328B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实验内容完整性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4C101B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A22AFD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1A239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B7A3E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16041B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实验步骤详细可重复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AEB47A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D61473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4F5E8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F5C7DB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92B2F"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实验材料/仪器信息完整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3AFBA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D155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6A701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3A2569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数据与附件管理</w:t>
            </w: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09E85"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实验参数记录完整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ACC0F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B849B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1FCCE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2530F0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EC191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数据记录原始、无涂改、真实可溯源性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558D1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E9C11A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36BFCD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5F9205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5BE08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实验结果与分析逻辑清晰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E80B1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9A5F81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7F927E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9044E6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8EF1C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异常情况或偏差记录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059D9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7AA39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58FF4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0374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82ACA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原始数据（如打印数据、图片）粘贴牢固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BA501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CCD9CF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4B849B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A006E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B81EF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电子数据存储路径记录（如有）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4EAF2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CC9FC9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31E40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672402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CA525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数据备份确认（如有）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3BD93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567BA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18498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35662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合规性</w:t>
            </w:r>
          </w:p>
          <w:p w14:paraId="18C1F1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与规范性</w:t>
            </w: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2FEFF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符合记录规范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F83DB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EA1F2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5F8AE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90F862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69867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使用不可擦写笔记录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88D6B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3DCDB9F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34399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4C5580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B9C6F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无空白页跳跃记录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ACC3D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6F07274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4D9646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43781B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4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83B34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sz w:val="24"/>
              </w:rPr>
              <w:t>保密信息处理（如加密或标记）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66986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63B7A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3E79E7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984C15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答辩委员会意见</w:t>
            </w:r>
          </w:p>
        </w:tc>
        <w:tc>
          <w:tcPr>
            <w:tcW w:w="9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644D8"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</w:rPr>
              <w:t xml:space="preserve">□   </w:t>
            </w:r>
            <w:r>
              <w:rPr>
                <w:rFonts w:hint="eastAsia" w:ascii="宋体" w:hAnsi="宋体" w:eastAsia="宋体" w:cs="宋体"/>
                <w:sz w:val="24"/>
              </w:rPr>
              <w:t>合格</w:t>
            </w:r>
            <w:r>
              <w:rPr>
                <w:rFonts w:ascii="宋体" w:hAnsi="宋体" w:eastAsia="宋体" w:cs="宋体"/>
                <w:sz w:val="24"/>
              </w:rPr>
              <w:t>（所有项目符合要求）</w:t>
            </w:r>
            <w:r>
              <w:rPr>
                <w:rFonts w:ascii="宋体" w:hAnsi="宋体" w:eastAsia="宋体" w:cs="宋体"/>
                <w:sz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</w:rPr>
              <w:t>□   整改后</w:t>
            </w:r>
            <w:r>
              <w:rPr>
                <w:rFonts w:hint="eastAsia" w:ascii="宋体" w:hAnsi="宋体" w:eastAsia="宋体" w:cs="宋体"/>
                <w:sz w:val="24"/>
              </w:rPr>
              <w:t>合格</w:t>
            </w:r>
            <w:r>
              <w:rPr>
                <w:rFonts w:ascii="宋体" w:hAnsi="宋体" w:eastAsia="宋体" w:cs="宋体"/>
                <w:sz w:val="24"/>
              </w:rPr>
              <w:t>（需完成上述整改）</w:t>
            </w:r>
            <w:r>
              <w:rPr>
                <w:rFonts w:ascii="宋体" w:hAnsi="宋体" w:eastAsia="宋体" w:cs="宋体"/>
                <w:sz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</w:rPr>
              <w:t>□   不</w:t>
            </w:r>
            <w:r>
              <w:rPr>
                <w:rFonts w:hint="eastAsia" w:ascii="宋体" w:hAnsi="宋体" w:eastAsia="宋体" w:cs="宋体"/>
                <w:sz w:val="24"/>
              </w:rPr>
              <w:t>合格</w:t>
            </w:r>
            <w:r>
              <w:rPr>
                <w:rFonts w:ascii="宋体" w:hAnsi="宋体" w:eastAsia="宋体" w:cs="宋体"/>
                <w:sz w:val="24"/>
              </w:rPr>
              <w:t>（存在严重缺陷）</w:t>
            </w:r>
          </w:p>
          <w:p w14:paraId="24C1B4CA">
            <w:pPr>
              <w:spacing w:line="480" w:lineRule="auto"/>
              <w:ind w:right="960" w:firstLine="480" w:firstLineChars="200"/>
              <w:jc w:val="left"/>
              <w:rPr>
                <w:rFonts w:ascii="宋体" w:hAnsi="宋体" w:eastAsia="宋体" w:cs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核查人（签字）：        </w:t>
            </w:r>
            <w:r>
              <w:rPr>
                <w:rFonts w:ascii="宋体" w:hAnsi="宋体" w:eastAsia="宋体" w:cs="宋体"/>
                <w:sz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</w:rPr>
              <w:t xml:space="preserve"> 答辩委员会主席（签字）：</w:t>
            </w:r>
          </w:p>
          <w:p w14:paraId="084303E7">
            <w:pPr>
              <w:ind w:right="96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 xml:space="preserve">                   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>2</w:t>
            </w:r>
            <w:r>
              <w:rPr>
                <w:rFonts w:ascii="宋体" w:hAnsi="宋体" w:eastAsia="宋体" w:cs="宋体"/>
                <w:sz w:val="24"/>
              </w:rPr>
              <w:t>025年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</w:rPr>
              <w:t xml:space="preserve">  月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</w:rPr>
              <w:t xml:space="preserve">   日</w:t>
            </w:r>
          </w:p>
        </w:tc>
      </w:tr>
    </w:tbl>
    <w:p w14:paraId="7A2F1DF2">
      <w:pPr>
        <w:rPr>
          <w:rFonts w:ascii="宋体" w:hAnsi="宋体" w:eastAsia="宋体" w:cs="宋体"/>
          <w:sz w:val="24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A0D"/>
    <w:rsid w:val="000E0BDD"/>
    <w:rsid w:val="0028476F"/>
    <w:rsid w:val="004054F6"/>
    <w:rsid w:val="00711C1B"/>
    <w:rsid w:val="00D94E7F"/>
    <w:rsid w:val="00E57BDB"/>
    <w:rsid w:val="00FC4A0D"/>
    <w:rsid w:val="23DF33FD"/>
    <w:rsid w:val="2EF91817"/>
    <w:rsid w:val="3A7B7065"/>
    <w:rsid w:val="54CB6F02"/>
    <w:rsid w:val="5AB54287"/>
    <w:rsid w:val="6C7C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358</Words>
  <Characters>362</Characters>
  <Lines>4</Lines>
  <Paragraphs>1</Paragraphs>
  <TotalTime>6</TotalTime>
  <ScaleCrop>false</ScaleCrop>
  <LinksUpToDate>false</LinksUpToDate>
  <CharactersWithSpaces>503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2025-05-07T03:40:00Z</dcterms:created>
  <dc:creator>xinwei</dc:creator>
  <cp:lastModifiedBy>沫沫</cp:lastModifiedBy>
  <dcterms:modified xsi:type="dcterms:W3CDTF">2025-05-09T09:32:35Z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eyJoZGlkIjoiMjUzODZjZGJlYzUyNmE1MTQ2OTdlMzI1NzBkOWQ2ZDAiLCJ1c2VySWQiOiI2NDgwODA3NzAifQ==</vt:lpwstr>
  </property>
  <property fmtid="{D5CDD505-2E9C-101B-9397-08002B2CF9AE}" pid="4" name="ICV">
    <vt:lpwstr>D655C42F5BF04E5CA36472597F7471FD_12</vt:lpwstr>
  </property>
</Properties>
</file>